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91" w:rsidRDefault="00A355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11,</w:t>
      </w:r>
      <w:r w:rsidR="00AC7403">
        <w:rPr>
          <w:rFonts w:ascii="Times New Roman" w:hAnsi="Times New Roman" w:cs="Times New Roman"/>
          <w:sz w:val="24"/>
          <w:szCs w:val="24"/>
        </w:rPr>
        <w:t xml:space="preserve"> б),</w:t>
      </w:r>
      <w:r>
        <w:rPr>
          <w:rFonts w:ascii="Times New Roman" w:hAnsi="Times New Roman" w:cs="Times New Roman"/>
          <w:sz w:val="24"/>
          <w:szCs w:val="24"/>
        </w:rPr>
        <w:t xml:space="preserve"> абзац 15) </w:t>
      </w:r>
      <w:r w:rsidRPr="00A35526">
        <w:rPr>
          <w:rFonts w:ascii="Times New Roman" w:hAnsi="Times New Roman" w:cs="Times New Roman"/>
          <w:sz w:val="24"/>
          <w:szCs w:val="24"/>
        </w:rPr>
        <w:t>Недопост</w:t>
      </w:r>
      <w:r>
        <w:rPr>
          <w:rFonts w:ascii="Times New Roman" w:hAnsi="Times New Roman" w:cs="Times New Roman"/>
          <w:sz w:val="24"/>
          <w:szCs w:val="24"/>
        </w:rPr>
        <w:t>авленной в результате аварийного отключения электрической энергии нет.</w:t>
      </w:r>
    </w:p>
    <w:p w:rsidR="00A35526" w:rsidRDefault="00A35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C7403">
        <w:rPr>
          <w:rFonts w:ascii="Times New Roman" w:hAnsi="Times New Roman" w:cs="Times New Roman"/>
          <w:sz w:val="24"/>
          <w:szCs w:val="24"/>
        </w:rPr>
        <w:t xml:space="preserve">, б), </w:t>
      </w:r>
      <w:r>
        <w:rPr>
          <w:rFonts w:ascii="Times New Roman" w:hAnsi="Times New Roman" w:cs="Times New Roman"/>
          <w:sz w:val="24"/>
          <w:szCs w:val="24"/>
        </w:rPr>
        <w:t xml:space="preserve">абзац 16)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Свободная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технологического присоединения потребителей трансформаторная мощность по центрам питания напряжением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отсутствует.</w:t>
      </w:r>
    </w:p>
    <w:p w:rsidR="00A35526" w:rsidRDefault="00A35526" w:rsidP="00A35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AC7403">
        <w:rPr>
          <w:rFonts w:ascii="Times New Roman" w:hAnsi="Times New Roman" w:cs="Times New Roman"/>
          <w:sz w:val="24"/>
          <w:szCs w:val="24"/>
        </w:rPr>
        <w:t xml:space="preserve">б), </w:t>
      </w:r>
      <w:r>
        <w:rPr>
          <w:rFonts w:ascii="Times New Roman" w:hAnsi="Times New Roman" w:cs="Times New Roman"/>
          <w:sz w:val="24"/>
          <w:szCs w:val="24"/>
        </w:rPr>
        <w:t xml:space="preserve">абзац 17)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Свободная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технологического присоединения потребителей трансформаторная мощность по подстанциям и распределительным пунктам напряжением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ниже отсутствует.</w:t>
      </w:r>
    </w:p>
    <w:p w:rsidR="00244A78" w:rsidRDefault="00A35526" w:rsidP="00244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AC7403">
        <w:rPr>
          <w:rFonts w:ascii="Times New Roman" w:hAnsi="Times New Roman" w:cs="Times New Roman"/>
          <w:sz w:val="24"/>
          <w:szCs w:val="24"/>
        </w:rPr>
        <w:t xml:space="preserve">б), </w:t>
      </w:r>
      <w:r>
        <w:rPr>
          <w:rFonts w:ascii="Times New Roman" w:hAnsi="Times New Roman" w:cs="Times New Roman"/>
          <w:sz w:val="24"/>
          <w:szCs w:val="24"/>
        </w:rPr>
        <w:t>абзац 18) Выводимые в ремонт электросетевые объекты</w:t>
      </w:r>
      <w:r w:rsidR="00AC7403">
        <w:rPr>
          <w:rFonts w:ascii="Times New Roman" w:hAnsi="Times New Roman" w:cs="Times New Roman"/>
          <w:sz w:val="24"/>
          <w:szCs w:val="24"/>
        </w:rPr>
        <w:t xml:space="preserve">: </w:t>
      </w:r>
      <w:r w:rsidR="009344D4">
        <w:rPr>
          <w:rFonts w:ascii="Times New Roman" w:hAnsi="Times New Roman" w:cs="Times New Roman"/>
          <w:sz w:val="24"/>
          <w:szCs w:val="24"/>
        </w:rPr>
        <w:t xml:space="preserve">отсутствуют. </w:t>
      </w:r>
    </w:p>
    <w:p w:rsidR="008F4D33" w:rsidRDefault="008F4D33" w:rsidP="00244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403" w:rsidRDefault="00AC7403" w:rsidP="00244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 в(1))</w:t>
      </w:r>
      <w:r w:rsidR="00DA4B8D">
        <w:rPr>
          <w:rFonts w:ascii="Times New Roman" w:hAnsi="Times New Roman" w:cs="Times New Roman"/>
          <w:sz w:val="24"/>
          <w:szCs w:val="24"/>
        </w:rPr>
        <w:t xml:space="preserve"> Заявок от потребителей о резервировании мощности не поступало.</w:t>
      </w:r>
    </w:p>
    <w:p w:rsidR="00127374" w:rsidRDefault="00127374" w:rsidP="00244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 xml:space="preserve">11, е) Подача заявки на технологическое присоединение к электрическим сетям осуществляется в приемной МУП «Жилкомсервис», кабинет 514, г. Сосновоборск, ул. Солнечная, 2. 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 xml:space="preserve">  Порядок выполнения технологических мероприятий, связанных с технологическим присоединением к электрическим сетям (согласно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2004г. № 861):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1. Подача заявки юридическим или физическим лицом (заявителем), которое имеет намерение осуществить технологическое присоединение;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2. заключение договора о технологическом присоединении. Подготовка, выдача и согласование сетевой организацией технических условий;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3. разработка сетевой организацией проектной документации, если это предусмотрено техническими условиями;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4. разработка заявителем проектной документации в границах его земельного участка;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5. выполнение сторонами технических условий;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6. проверка выполнения заявителем и сетевой организацией технических условий;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 xml:space="preserve">7. осмотр и получение разрешения от </w:t>
      </w:r>
      <w:proofErr w:type="spellStart"/>
      <w:r>
        <w:t>Ростехнадзора</w:t>
      </w:r>
      <w:proofErr w:type="spellEnd"/>
      <w:r>
        <w:t xml:space="preserve"> или сетевой организации допуска на ввод в эксплуатацию объектов заявителя;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8. осуществление сетевой организацией фактического присоединения объектов заявителя к электрическим сетям;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9. фактический прием (подача) напряжения и мощности, осуществляемый путем включения коммутационного аппарата;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  <w:rPr>
          <w:color w:val="000000"/>
        </w:rPr>
      </w:pPr>
      <w:r>
        <w:t>10. составление акта о технологическом присоединении и акта разграничения балансовой принадлежности.</w:t>
      </w:r>
    </w:p>
    <w:p w:rsidR="00127374" w:rsidRDefault="00127374" w:rsidP="00127374">
      <w:pPr>
        <w:pStyle w:val="1"/>
        <w:numPr>
          <w:ilvl w:val="0"/>
          <w:numId w:val="0"/>
        </w:numPr>
        <w:shd w:val="clear" w:color="auto" w:fill="FFFFFF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е(1)) Возможность подачи заявки на осуществление технологического присоединения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 потребителя через официальный сайт предприятия временно отсутствует (проводится работа по технической доработке).</w:t>
      </w:r>
    </w:p>
    <w:p w:rsidR="00127374" w:rsidRDefault="00127374" w:rsidP="00127374">
      <w:pPr>
        <w:pStyle w:val="1"/>
        <w:numPr>
          <w:ilvl w:val="0"/>
          <w:numId w:val="0"/>
        </w:numPr>
        <w:shd w:val="clear" w:color="auto" w:fill="FFFFFF"/>
        <w:tabs>
          <w:tab w:val="left" w:pos="708"/>
        </w:tabs>
        <w:jc w:val="both"/>
        <w:rPr>
          <w:sz w:val="20"/>
          <w:szCs w:val="20"/>
        </w:rPr>
      </w:pPr>
      <w:r>
        <w:rPr>
          <w:color w:val="000000"/>
        </w:rPr>
        <w:t>е(2))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(проводится работа по технической доработке).</w:t>
      </w:r>
    </w:p>
    <w:p w:rsidR="00127374" w:rsidRPr="00A35526" w:rsidRDefault="00127374" w:rsidP="00244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526" w:rsidRPr="00A35526" w:rsidRDefault="00A35526">
      <w:pPr>
        <w:rPr>
          <w:rFonts w:ascii="Times New Roman" w:hAnsi="Times New Roman" w:cs="Times New Roman"/>
          <w:sz w:val="24"/>
          <w:szCs w:val="24"/>
        </w:rPr>
      </w:pPr>
    </w:p>
    <w:sectPr w:rsidR="00A35526" w:rsidRPr="00A3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54"/>
    <w:rsid w:val="000B6489"/>
    <w:rsid w:val="00127374"/>
    <w:rsid w:val="00244A78"/>
    <w:rsid w:val="002A3EE0"/>
    <w:rsid w:val="003D1C54"/>
    <w:rsid w:val="00731DDC"/>
    <w:rsid w:val="008F4D33"/>
    <w:rsid w:val="009344D4"/>
    <w:rsid w:val="00A308F1"/>
    <w:rsid w:val="00A34C91"/>
    <w:rsid w:val="00A35526"/>
    <w:rsid w:val="00AC7403"/>
    <w:rsid w:val="00CD472D"/>
    <w:rsid w:val="00D516D8"/>
    <w:rsid w:val="00D565E1"/>
    <w:rsid w:val="00DA4B8D"/>
    <w:rsid w:val="00DB304C"/>
    <w:rsid w:val="00E773DB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AD394-FA8D-4B82-BF12-3AF7DE89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ованный список1"/>
    <w:basedOn w:val="a"/>
    <w:rsid w:val="0012737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Инженер1 МУП</cp:lastModifiedBy>
  <cp:revision>2</cp:revision>
  <dcterms:created xsi:type="dcterms:W3CDTF">2016-01-22T04:21:00Z</dcterms:created>
  <dcterms:modified xsi:type="dcterms:W3CDTF">2016-01-22T04:21:00Z</dcterms:modified>
</cp:coreProperties>
</file>